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  <w:spacing w:after="0"/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  <w:t xml:space="preserve">Анализ работы с обращениями граждан</w:t>
      </w:r>
      <w:r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</w:r>
    </w:p>
    <w:p>
      <w:pPr>
        <w:pStyle w:val="616"/>
        <w:ind w:firstLine="851"/>
        <w:jc w:val="center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муниципальному образованию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Афанасовское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поселени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Нижнекамского муниципального района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Республики Татарстан за 2025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616"/>
        <w:ind w:firstLine="720"/>
        <w:jc w:val="center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6804"/>
        <w:gridCol w:w="1701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ind w:firstLine="709"/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 государственной власти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ind w:firstLine="709"/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16"/>
              <w:ind w:firstLine="709"/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обращений граждан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обращений граждан, в т.ч.: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Афанасовского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616"/>
        <w:ind w:firstLine="851"/>
        <w:jc w:val="both"/>
        <w:spacing w:after="0"/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</w:r>
    </w:p>
    <w:p>
      <w:pPr>
        <w:pStyle w:val="616"/>
        <w:ind w:firstLine="567"/>
        <w:jc w:val="both"/>
        <w:spacing w:after="0"/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Работа  с обращениями граждан осуществляется в соответствии с Федеральным законом от 02.05.2006 года №5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9-ФЗ «О порядке рассмотрения обращений граждан РФ», Законом Республики Татарстан от 12.05.2003г. №16-ЗРТ «Об обращениях граждан в Республике Татарстан»,  постановлением кабинета министров РТ «О задачах органов власти по обеспечению личного приема граждан».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</w:r>
    </w:p>
    <w:p>
      <w:pPr>
        <w:pStyle w:val="616"/>
        <w:ind w:firstLine="567"/>
        <w:jc w:val="both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Соблюдается единый день и часы приема граждан по личным вопросам Главой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Поселения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16"/>
        <w:ind w:firstLine="567"/>
        <w:jc w:val="both"/>
        <w:spacing w:after="0"/>
        <w:tabs>
          <w:tab w:val="left" w:pos="7088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</w:t>
      </w:r>
      <w:r>
        <w:rPr>
          <w:rFonts w:ascii="Times New Roman" w:hAnsi="Times New Roman"/>
          <w:sz w:val="28"/>
          <w:szCs w:val="28"/>
          <w:lang w:eastAsia="ru-RU"/>
        </w:rPr>
        <w:t xml:space="preserve">и место приема граждан размещено</w:t>
      </w:r>
      <w:r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муниципального образования «</w:t>
      </w:r>
      <w:r>
        <w:rPr>
          <w:rFonts w:ascii="Times New Roman" w:hAnsi="Times New Roman"/>
          <w:sz w:val="28"/>
          <w:szCs w:val="28"/>
          <w:lang w:eastAsia="ru-RU"/>
        </w:rPr>
        <w:t xml:space="preserve">Афанасовское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сельское поселение», а так же на входе в</w:t>
      </w:r>
      <w:r>
        <w:rPr>
          <w:rFonts w:ascii="Times New Roman" w:hAnsi="Times New Roman"/>
          <w:sz w:val="28"/>
          <w:szCs w:val="28"/>
          <w:lang w:eastAsia="ru-RU"/>
        </w:rPr>
        <w:t xml:space="preserve"> здание Администрации по адресу</w:t>
      </w:r>
      <w:r>
        <w:rPr>
          <w:rFonts w:ascii="Times New Roman" w:hAnsi="Times New Roman"/>
          <w:sz w:val="28"/>
          <w:szCs w:val="28"/>
          <w:lang w:eastAsia="ru-RU"/>
        </w:rPr>
        <w:t xml:space="preserve">:42355</w:t>
      </w:r>
      <w:r>
        <w:rPr>
          <w:rFonts w:ascii="Times New Roman" w:hAnsi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/>
          <w:sz w:val="28"/>
          <w:szCs w:val="28"/>
          <w:lang w:eastAsia="ru-RU"/>
        </w:rPr>
        <w:t xml:space="preserve">, Р</w:t>
      </w:r>
      <w:r>
        <w:rPr>
          <w:rFonts w:ascii="Times New Roman" w:hAnsi="Times New Roman"/>
          <w:sz w:val="28"/>
          <w:szCs w:val="28"/>
          <w:lang w:eastAsia="ru-RU"/>
        </w:rPr>
        <w:t xml:space="preserve">еспублика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, Нижнекамский 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lang w:eastAsia="ru-RU"/>
        </w:rPr>
        <w:t xml:space="preserve"> с.</w:t>
      </w:r>
      <w:r>
        <w:rPr>
          <w:rFonts w:ascii="Times New Roman" w:hAnsi="Times New Roman"/>
          <w:sz w:val="28"/>
          <w:szCs w:val="28"/>
          <w:lang w:eastAsia="ru-RU"/>
        </w:rPr>
        <w:t xml:space="preserve"> Большое Афанасово</w:t>
      </w:r>
      <w:r>
        <w:rPr>
          <w:rFonts w:ascii="Times New Roman" w:hAnsi="Times New Roman"/>
          <w:sz w:val="28"/>
          <w:szCs w:val="28"/>
          <w:lang w:eastAsia="ru-RU"/>
        </w:rPr>
        <w:t xml:space="preserve">, ул. </w:t>
      </w:r>
      <w:r>
        <w:rPr>
          <w:rFonts w:ascii="Times New Roman" w:hAnsi="Times New Roman"/>
          <w:sz w:val="28"/>
          <w:szCs w:val="28"/>
          <w:lang w:eastAsia="ru-RU"/>
        </w:rPr>
        <w:t xml:space="preserve">Молодежная, д.1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1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За  </w:t>
      </w:r>
      <w:r>
        <w:rPr>
          <w:rFonts w:ascii="Times New Roman" w:hAnsi="Times New Roman"/>
          <w:sz w:val="28"/>
          <w:szCs w:val="28"/>
          <w:lang w:eastAsia="ru-RU"/>
        </w:rPr>
        <w:t xml:space="preserve"> 2025 год</w:t>
      </w:r>
      <w:r>
        <w:rPr>
          <w:rFonts w:ascii="Times New Roman" w:hAnsi="Times New Roman"/>
          <w:sz w:val="28"/>
          <w:szCs w:val="28"/>
          <w:lang w:eastAsia="ru-RU"/>
        </w:rPr>
        <w:t xml:space="preserve"> в адрес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органа местного самоуправления поступило</w:t>
      </w:r>
      <w:r>
        <w:rPr>
          <w:rFonts w:ascii="Times New Roman" w:hAnsi="Times New Roman"/>
          <w:sz w:val="28"/>
          <w:szCs w:val="28"/>
          <w:lang w:eastAsia="ru-RU"/>
        </w:rPr>
        <w:t xml:space="preserve"> 25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 граждан,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з них: 19</w:t>
      </w:r>
      <w:r>
        <w:rPr>
          <w:rFonts w:ascii="Times New Roman" w:hAnsi="Times New Roman"/>
          <w:sz w:val="28"/>
          <w:szCs w:val="28"/>
        </w:rPr>
        <w:t xml:space="preserve"> устных, 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письменных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что </w:t>
      </w:r>
      <w:r>
        <w:rPr>
          <w:rFonts w:ascii="Times New Roman" w:hAnsi="Times New Roman"/>
          <w:sz w:val="28"/>
          <w:szCs w:val="28"/>
          <w:lang w:eastAsia="ru-RU"/>
        </w:rPr>
        <w:t xml:space="preserve">на   13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меньше, чем в 2024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851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</w:rPr>
        <w:t xml:space="preserve">Тематическая структура обращений, поступающих в адрес Главы Поселения, в целом  остается традиционной, значительных изменений не отмечается, как и в аналогичном периоде предыдущего года. </w:t>
      </w:r>
      <w:r>
        <w:rPr>
          <w:rFonts w:ascii="Times New Roman" w:hAnsi="Times New Roman"/>
          <w:sz w:val="28"/>
          <w:szCs w:val="28"/>
          <w:lang w:eastAsia="ru-RU"/>
        </w:rPr>
        <w:t xml:space="preserve">Большая часть ответов на обращения носит как  разъяснительный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характер,</w:t>
      </w:r>
      <w:r>
        <w:rPr>
          <w:rFonts w:ascii="Times New Roman" w:hAnsi="Times New Roman"/>
          <w:sz w:val="28"/>
          <w:szCs w:val="28"/>
          <w:lang w:eastAsia="ru-RU"/>
        </w:rPr>
        <w:t xml:space="preserve"> так и о</w:t>
      </w:r>
      <w:r>
        <w:rPr>
          <w:rFonts w:ascii="Times New Roman" w:hAnsi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исполнении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 На все обращения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направлены ответы в установленные законодательством сроки.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Поступившая корреспонденция от граждан ставится на контроль и рассматривается с учетом тематики поставленных вопросов и компетенции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</w:t>
      </w:r>
      <w:r>
        <w:rPr>
          <w:rFonts w:ascii="Times New Roman" w:hAnsi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16"/>
        <w:ind w:firstLine="567"/>
        <w:jc w:val="both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Общая тематическая направленность, поступившей от граждан корреспонденции в течение отчетного периода</w:t>
      </w:r>
      <w:r>
        <w:rPr>
          <w:rFonts w:ascii="Times New Roman" w:hAnsi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16"/>
        <w:ind w:firstLine="567"/>
        <w:jc w:val="both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Уличное освещение;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16"/>
        <w:ind w:firstLine="567"/>
        <w:jc w:val="both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Оформление гаража;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16"/>
        <w:ind w:firstLine="567"/>
        <w:jc w:val="both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Содержан</w:t>
      </w:r>
      <w:r>
        <w:rPr>
          <w:rFonts w:ascii="Times New Roman" w:hAnsi="Times New Roman"/>
          <w:color w:val="000000"/>
          <w:sz w:val="28"/>
          <w:szCs w:val="28"/>
        </w:rPr>
        <w:t xml:space="preserve">ие дорог;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16"/>
        <w:ind w:firstLine="567"/>
        <w:jc w:val="both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Благоустройство </w:t>
      </w:r>
      <w:r>
        <w:rPr>
          <w:rFonts w:ascii="Times New Roman" w:hAnsi="Times New Roman"/>
          <w:color w:val="000000"/>
          <w:sz w:val="28"/>
          <w:szCs w:val="28"/>
        </w:rPr>
        <w:t xml:space="preserve"> территории;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16"/>
        <w:ind w:firstLine="567"/>
        <w:jc w:val="both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Предоставл</w:t>
      </w:r>
      <w:r>
        <w:rPr>
          <w:rFonts w:ascii="Times New Roman" w:hAnsi="Times New Roman"/>
          <w:color w:val="000000"/>
          <w:sz w:val="28"/>
          <w:szCs w:val="28"/>
        </w:rPr>
        <w:t xml:space="preserve">ение земельного участка под ИЖС;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16"/>
        <w:ind w:firstLine="567"/>
        <w:jc w:val="both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Отлов безнадзорных животных</w:t>
      </w:r>
      <w:r>
        <w:rPr>
          <w:rFonts w:ascii="Times New Roman" w:hAnsi="Times New Roman"/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566" w:bottom="28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qFormat/>
    <w:tblPr/>
  </w:style>
  <w:style w:type="numbering" w:styleId="619">
    <w:name w:val="Нет списка"/>
    <w:next w:val="619"/>
    <w:link w:val="616"/>
    <w:uiPriority w:val="99"/>
    <w:semiHidden/>
    <w:unhideWhenUsed/>
  </w:style>
  <w:style w:type="character" w:styleId="918" w:default="1">
    <w:name w:val="Default Paragraph Font"/>
    <w:uiPriority w:val="1"/>
    <w:semiHidden/>
    <w:unhideWhenUsed/>
  </w:style>
  <w:style w:type="numbering" w:styleId="919" w:default="1">
    <w:name w:val="No List"/>
    <w:uiPriority w:val="99"/>
    <w:semiHidden/>
    <w:unhideWhenUsed/>
  </w:style>
  <w:style w:type="table" w:styleId="9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</dc:creator>
  <cp:lastModifiedBy>SP</cp:lastModifiedBy>
  <cp:revision>10</cp:revision>
  <dcterms:created xsi:type="dcterms:W3CDTF">2025-01-10T05:13:00Z</dcterms:created>
  <dcterms:modified xsi:type="dcterms:W3CDTF">2026-01-15T08:26:21Z</dcterms:modified>
  <cp:version>786432</cp:version>
</cp:coreProperties>
</file>